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9B02" w14:textId="77777777" w:rsidR="00063471" w:rsidRDefault="00063471" w:rsidP="00063471">
      <w:pPr>
        <w:spacing w:after="0" w:line="240" w:lineRule="auto"/>
        <w:jc w:val="center"/>
        <w:rPr>
          <w:b/>
        </w:rPr>
      </w:pPr>
      <w:r>
        <w:rPr>
          <w:b/>
        </w:rPr>
        <w:t>LEBANON CITY COUNCIL MINUTES</w:t>
      </w:r>
    </w:p>
    <w:p w14:paraId="6FB64CA7" w14:textId="77777777" w:rsidR="00063471" w:rsidRDefault="00063471" w:rsidP="00063471">
      <w:pPr>
        <w:spacing w:after="0" w:line="240" w:lineRule="auto"/>
        <w:jc w:val="center"/>
        <w:rPr>
          <w:b/>
        </w:rPr>
      </w:pPr>
      <w:r>
        <w:rPr>
          <w:b/>
        </w:rPr>
        <w:t>June 25, 2018</w:t>
      </w:r>
    </w:p>
    <w:p w14:paraId="3FA793F6" w14:textId="77777777" w:rsidR="00063471" w:rsidRDefault="00063471" w:rsidP="00063471">
      <w:pPr>
        <w:spacing w:after="0" w:line="240" w:lineRule="auto"/>
        <w:rPr>
          <w:b/>
        </w:rPr>
      </w:pPr>
    </w:p>
    <w:p w14:paraId="1AE4106C" w14:textId="77777777" w:rsidR="00063471" w:rsidRDefault="00063471" w:rsidP="00063471">
      <w:pPr>
        <w:spacing w:after="0" w:line="240" w:lineRule="auto"/>
        <w:rPr>
          <w:b/>
        </w:rPr>
      </w:pPr>
    </w:p>
    <w:p w14:paraId="3A56C0B9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>The council met in regular session in the council chambers with Mayor Wilkins presiding.  The meeting was called to order at 7:00 p.m.</w:t>
      </w:r>
    </w:p>
    <w:p w14:paraId="2D2C499B" w14:textId="77777777" w:rsidR="00063471" w:rsidRDefault="00063471" w:rsidP="00063471">
      <w:pPr>
        <w:spacing w:after="0" w:line="240" w:lineRule="auto"/>
        <w:rPr>
          <w:b/>
        </w:rPr>
      </w:pPr>
    </w:p>
    <w:p w14:paraId="17109554" w14:textId="04EE88B0" w:rsidR="00063471" w:rsidRDefault="00063471" w:rsidP="00063471">
      <w:pPr>
        <w:spacing w:after="0" w:line="240" w:lineRule="auto"/>
        <w:rPr>
          <w:b/>
        </w:rPr>
      </w:pPr>
      <w:bookmarkStart w:id="0" w:name="_Hlk518738336"/>
      <w:bookmarkStart w:id="1" w:name="_Hlk504209447"/>
      <w:r>
        <w:rPr>
          <w:b/>
        </w:rPr>
        <w:t xml:space="preserve">Roll Call:  Aldermen Almeter, Bartholomew, Diliberto, Gale, Gerdes, Jenkins, Mack, Wright – present. </w:t>
      </w:r>
      <w:bookmarkEnd w:id="0"/>
    </w:p>
    <w:p w14:paraId="723D7F12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ab/>
        <w:t xml:space="preserve">     </w:t>
      </w:r>
      <w:bookmarkEnd w:id="1"/>
    </w:p>
    <w:p w14:paraId="3C40C149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>Mayor Wilkin led the council and assembly in the Pledge of Allegiance.</w:t>
      </w:r>
    </w:p>
    <w:p w14:paraId="1B43EF27" w14:textId="77777777" w:rsidR="00063471" w:rsidRDefault="00063471" w:rsidP="00063471">
      <w:pPr>
        <w:spacing w:after="0" w:line="240" w:lineRule="auto"/>
        <w:rPr>
          <w:b/>
        </w:rPr>
      </w:pPr>
    </w:p>
    <w:p w14:paraId="183A78A6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>Aldermen Gerdes/Diliberto MOTIONED to approve the minutes of the previous meeting as corrected.</w:t>
      </w:r>
    </w:p>
    <w:p w14:paraId="163324BD" w14:textId="4CD1A29F" w:rsidR="00063471" w:rsidRDefault="00FD4D5D" w:rsidP="00063471">
      <w:pPr>
        <w:spacing w:after="0" w:line="240" w:lineRule="auto"/>
        <w:rPr>
          <w:b/>
        </w:rPr>
      </w:pPr>
      <w:r>
        <w:rPr>
          <w:b/>
        </w:rPr>
        <w:tab/>
      </w:r>
      <w:r w:rsidR="00063471">
        <w:rPr>
          <w:b/>
        </w:rPr>
        <w:t xml:space="preserve">Roll Call:  Aldermen Almeter, Bartholomew, Diliberto, Gale, Gerdes, Jenkins, Mack, Wright – yeas       </w:t>
      </w:r>
      <w:r w:rsidR="00063471">
        <w:rPr>
          <w:b/>
        </w:rPr>
        <w:tab/>
        <w:t xml:space="preserve"> </w:t>
      </w:r>
      <w:r w:rsidR="00063471">
        <w:rPr>
          <w:b/>
        </w:rPr>
        <w:tab/>
        <w:t xml:space="preserve">   </w:t>
      </w:r>
      <w:r>
        <w:rPr>
          <w:b/>
        </w:rPr>
        <w:t xml:space="preserve">             </w:t>
      </w:r>
      <w:r w:rsidR="00063471">
        <w:rPr>
          <w:b/>
        </w:rPr>
        <w:t xml:space="preserve">  MOTION carried 8-0</w:t>
      </w:r>
    </w:p>
    <w:p w14:paraId="4315357C" w14:textId="77777777" w:rsidR="00063471" w:rsidRDefault="00063471" w:rsidP="00063471">
      <w:pPr>
        <w:tabs>
          <w:tab w:val="left" w:pos="3195"/>
        </w:tabs>
        <w:spacing w:after="0" w:line="240" w:lineRule="auto"/>
        <w:rPr>
          <w:b/>
        </w:rPr>
      </w:pPr>
      <w:r>
        <w:rPr>
          <w:b/>
        </w:rPr>
        <w:tab/>
      </w:r>
    </w:p>
    <w:p w14:paraId="1FB1B32F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>COMMITTEE REPORTS:</w:t>
      </w:r>
    </w:p>
    <w:p w14:paraId="7F33E371" w14:textId="77777777" w:rsidR="00063471" w:rsidRDefault="00063471" w:rsidP="00063471">
      <w:pPr>
        <w:spacing w:after="0" w:line="240" w:lineRule="auto"/>
        <w:rPr>
          <w:b/>
        </w:rPr>
      </w:pPr>
    </w:p>
    <w:p w14:paraId="04A9704C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  <w:u w:val="single"/>
        </w:rPr>
        <w:t>Street/Alley</w:t>
      </w:r>
    </w:p>
    <w:p w14:paraId="7345CC07" w14:textId="11437F4A" w:rsidR="00063471" w:rsidRDefault="00063471" w:rsidP="00063471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 xml:space="preserve">Committee RECOMMENDED (4-0) to place a 3 way stop sign at Clover and Horner St. It was discussed that more info needs to </w:t>
      </w:r>
      <w:r w:rsidR="00B71D63">
        <w:rPr>
          <w:b/>
        </w:rPr>
        <w:t xml:space="preserve">be </w:t>
      </w:r>
      <w:r>
        <w:rPr>
          <w:b/>
        </w:rPr>
        <w:t>obtained.  Police Chief offered to place counter apparatus on the street, with possibly having speed being included.</w:t>
      </w:r>
    </w:p>
    <w:p w14:paraId="412A67EE" w14:textId="7A40B2E4" w:rsidR="00063471" w:rsidRDefault="00063471" w:rsidP="00063471">
      <w:pPr>
        <w:pStyle w:val="ListParagraph"/>
        <w:spacing w:after="0" w:line="240" w:lineRule="auto"/>
        <w:rPr>
          <w:b/>
        </w:rPr>
      </w:pPr>
      <w:bookmarkStart w:id="2" w:name="_Hlk517874786"/>
      <w:r>
        <w:rPr>
          <w:b/>
        </w:rPr>
        <w:t>Roll Call:  Aldermen Almeter, Bartholomew, Diliberto, Gale, Gerdes, Jenkins, Mack</w:t>
      </w:r>
      <w:r w:rsidR="00FD4D5D">
        <w:rPr>
          <w:b/>
        </w:rPr>
        <w:t xml:space="preserve">, </w:t>
      </w:r>
      <w:r>
        <w:rPr>
          <w:b/>
        </w:rPr>
        <w:t>Wright – nos.  RECOMMENDATION Failed 8-0</w:t>
      </w:r>
    </w:p>
    <w:p w14:paraId="12E1FC6A" w14:textId="77777777" w:rsidR="00063471" w:rsidRDefault="00063471" w:rsidP="00063471">
      <w:pPr>
        <w:pStyle w:val="ListParagraph"/>
        <w:spacing w:after="0" w:line="240" w:lineRule="auto"/>
        <w:rPr>
          <w:b/>
        </w:rPr>
      </w:pPr>
      <w:r>
        <w:rPr>
          <w:b/>
        </w:rPr>
        <w:t>Subject sent back to committee to be studied and presented later.</w:t>
      </w:r>
    </w:p>
    <w:bookmarkEnd w:id="2"/>
    <w:p w14:paraId="647AAC32" w14:textId="10F5B55F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2.</w:t>
      </w:r>
      <w:r>
        <w:rPr>
          <w:b/>
        </w:rPr>
        <w:tab/>
        <w:t>Committee RECOMMENDED controlling the speed on south Fritz St by police presence.  No</w:t>
      </w:r>
      <w:r w:rsidR="00FD4D5D">
        <w:rPr>
          <w:b/>
        </w:rPr>
        <w:t xml:space="preserve"> </w:t>
      </w:r>
      <w:r>
        <w:rPr>
          <w:b/>
        </w:rPr>
        <w:t xml:space="preserve">other </w:t>
      </w:r>
      <w:r w:rsidR="00FD4D5D">
        <w:rPr>
          <w:b/>
        </w:rPr>
        <w:tab/>
      </w:r>
      <w:r>
        <w:rPr>
          <w:b/>
        </w:rPr>
        <w:t>action by the council was required concerning the stripping of the crossing as</w:t>
      </w:r>
      <w:r w:rsidR="00FD4D5D">
        <w:rPr>
          <w:b/>
        </w:rPr>
        <w:t xml:space="preserve"> </w:t>
      </w:r>
      <w:r>
        <w:rPr>
          <w:b/>
        </w:rPr>
        <w:t xml:space="preserve">RP Lumber should </w:t>
      </w:r>
      <w:r w:rsidR="00FD4D5D">
        <w:rPr>
          <w:b/>
        </w:rPr>
        <w:tab/>
      </w:r>
      <w:r>
        <w:rPr>
          <w:b/>
        </w:rPr>
        <w:t>decide what options they are willing to afford.</w:t>
      </w:r>
    </w:p>
    <w:p w14:paraId="512CE397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3.</w:t>
      </w:r>
      <w:r>
        <w:rPr>
          <w:b/>
        </w:rPr>
        <w:tab/>
        <w:t xml:space="preserve">Committee RECOMMENDED to place a “No Outlet” sign be placed at the intersection of </w:t>
      </w:r>
    </w:p>
    <w:p w14:paraId="4223F823" w14:textId="6576FE11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ab/>
        <w:t xml:space="preserve">Roger Dr and McKendree Park.  After some discussion the RECOMMENDATION was amended </w:t>
      </w:r>
      <w:r>
        <w:rPr>
          <w:b/>
        </w:rPr>
        <w:tab/>
        <w:t xml:space="preserve">that </w:t>
      </w:r>
      <w:r w:rsidR="00FD4D5D">
        <w:rPr>
          <w:b/>
        </w:rPr>
        <w:tab/>
      </w:r>
      <w:r>
        <w:rPr>
          <w:b/>
        </w:rPr>
        <w:t>the sign should be placed at the intersection of Roger Dr and Merril</w:t>
      </w:r>
      <w:r w:rsidR="00B71D63">
        <w:rPr>
          <w:b/>
        </w:rPr>
        <w:t>l</w:t>
      </w:r>
      <w:r>
        <w:rPr>
          <w:b/>
        </w:rPr>
        <w:t xml:space="preserve"> Dr.</w:t>
      </w:r>
    </w:p>
    <w:p w14:paraId="26F34E3B" w14:textId="3959BF12" w:rsidR="00063471" w:rsidRDefault="00063471" w:rsidP="00063471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Roll Call:  Aldermen Almeter, Bartholomew, Diliberto, Gale, Gerdes, Jenkins, Mack, Wright – yeas.  </w:t>
      </w:r>
      <w:r w:rsidR="00FD4D5D">
        <w:rPr>
          <w:b/>
        </w:rPr>
        <w:tab/>
        <w:t xml:space="preserve">   </w:t>
      </w:r>
      <w:r w:rsidR="00FD4D5D">
        <w:rPr>
          <w:b/>
        </w:rPr>
        <w:tab/>
        <w:t xml:space="preserve">     </w:t>
      </w:r>
      <w:r>
        <w:rPr>
          <w:b/>
        </w:rPr>
        <w:t>RECOMMENDATION Passed.  8-0</w:t>
      </w:r>
    </w:p>
    <w:p w14:paraId="5F0CF597" w14:textId="77777777" w:rsidR="00063471" w:rsidRDefault="00063471" w:rsidP="00063471">
      <w:pPr>
        <w:spacing w:after="0" w:line="240" w:lineRule="auto"/>
        <w:rPr>
          <w:b/>
        </w:rPr>
      </w:pPr>
    </w:p>
    <w:p w14:paraId="0F3678A0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  <w:u w:val="single"/>
        </w:rPr>
        <w:t>Health/Safety</w:t>
      </w:r>
      <w:r>
        <w:rPr>
          <w:b/>
        </w:rPr>
        <w:t xml:space="preserve"> – MEET July 2, 2018 at 7:00 p.m.</w:t>
      </w:r>
    </w:p>
    <w:p w14:paraId="37BE52A4" w14:textId="461A74D6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1.</w:t>
      </w:r>
      <w:r>
        <w:rPr>
          <w:b/>
        </w:rPr>
        <w:tab/>
        <w:t xml:space="preserve">Chairman is still trying to work with the Illinois EPA to get one of the “slots” for a hazardous waste </w:t>
      </w:r>
      <w:r w:rsidR="005C5E87">
        <w:rPr>
          <w:b/>
        </w:rPr>
        <w:tab/>
      </w:r>
      <w:r>
        <w:rPr>
          <w:b/>
        </w:rPr>
        <w:t>pick up this fall.</w:t>
      </w:r>
    </w:p>
    <w:p w14:paraId="1B75201E" w14:textId="428C06A4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2.</w:t>
      </w:r>
      <w:r>
        <w:rPr>
          <w:b/>
        </w:rPr>
        <w:tab/>
        <w:t xml:space="preserve">Chairman is working with the clerk on improving the commercial inspection form but also many </w:t>
      </w:r>
      <w:r w:rsidR="005C5E87">
        <w:rPr>
          <w:b/>
        </w:rPr>
        <w:tab/>
      </w:r>
      <w:r>
        <w:rPr>
          <w:b/>
        </w:rPr>
        <w:t>other forms used by the clerks’ office</w:t>
      </w:r>
    </w:p>
    <w:p w14:paraId="775DDDC3" w14:textId="77777777" w:rsidR="00063471" w:rsidRDefault="00063471" w:rsidP="00063471">
      <w:pPr>
        <w:spacing w:after="0" w:line="240" w:lineRule="auto"/>
        <w:rPr>
          <w:b/>
        </w:rPr>
      </w:pPr>
    </w:p>
    <w:p w14:paraId="67116AE3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  <w:u w:val="single"/>
        </w:rPr>
        <w:t>Ordinance</w:t>
      </w:r>
    </w:p>
    <w:p w14:paraId="1B9E62F2" w14:textId="3DE2B7EB" w:rsidR="00063471" w:rsidRPr="005C5E87" w:rsidRDefault="00063471" w:rsidP="00063471">
      <w:pPr>
        <w:pStyle w:val="ListParagraph"/>
        <w:numPr>
          <w:ilvl w:val="0"/>
          <w:numId w:val="27"/>
        </w:numPr>
        <w:spacing w:after="0" w:line="240" w:lineRule="auto"/>
        <w:rPr>
          <w:b/>
        </w:rPr>
      </w:pPr>
      <w:r>
        <w:rPr>
          <w:b/>
        </w:rPr>
        <w:t xml:space="preserve">Committee will be working on an ordinance to approve the City’s Comprehensive Plan upon completion of updating </w:t>
      </w:r>
      <w:r w:rsidR="005C5E87">
        <w:rPr>
          <w:b/>
        </w:rPr>
        <w:t xml:space="preserve">, as </w:t>
      </w:r>
      <w:r>
        <w:rPr>
          <w:b/>
        </w:rPr>
        <w:t xml:space="preserve">it is to include the TIF and Enterprise Zone updates. </w:t>
      </w:r>
    </w:p>
    <w:p w14:paraId="26469211" w14:textId="77777777" w:rsidR="00063471" w:rsidRDefault="00063471" w:rsidP="00063471">
      <w:pPr>
        <w:spacing w:after="0" w:line="240" w:lineRule="auto"/>
        <w:rPr>
          <w:b/>
          <w:u w:val="single"/>
        </w:rPr>
      </w:pPr>
    </w:p>
    <w:p w14:paraId="7C5E59D5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  <w:u w:val="single"/>
        </w:rPr>
        <w:t>Water/Sewer</w:t>
      </w:r>
      <w:r>
        <w:rPr>
          <w:b/>
        </w:rPr>
        <w:t xml:space="preserve"> – MEET July 2, 2018 at 7:00 p.m.</w:t>
      </w:r>
    </w:p>
    <w:p w14:paraId="4AA94168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1.</w:t>
      </w:r>
      <w:r>
        <w:rPr>
          <w:b/>
        </w:rPr>
        <w:tab/>
        <w:t xml:space="preserve">The chairmen asked is there had been a letter of agreement written to the owner of the </w:t>
      </w:r>
      <w:r>
        <w:rPr>
          <w:b/>
        </w:rPr>
        <w:tab/>
        <w:t xml:space="preserve">property a 207/209 W. St. Louis St. stating the conditions as previously approved by council.  </w:t>
      </w:r>
      <w:r>
        <w:rPr>
          <w:b/>
        </w:rPr>
        <w:tab/>
        <w:t>Superintendent Zimmerman stated that there had not, but one would be written.</w:t>
      </w:r>
    </w:p>
    <w:p w14:paraId="20A65459" w14:textId="77777777" w:rsidR="005C5E87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</w:t>
      </w:r>
    </w:p>
    <w:p w14:paraId="70D73337" w14:textId="77777777" w:rsidR="005C5E87" w:rsidRDefault="005C5E87" w:rsidP="00063471">
      <w:pPr>
        <w:spacing w:after="0" w:line="240" w:lineRule="auto"/>
        <w:rPr>
          <w:b/>
        </w:rPr>
      </w:pPr>
    </w:p>
    <w:p w14:paraId="65334EC3" w14:textId="77777777" w:rsidR="005C5E87" w:rsidRDefault="005C5E87" w:rsidP="00063471">
      <w:pPr>
        <w:spacing w:after="0" w:line="240" w:lineRule="au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June 25, 2018</w:t>
      </w:r>
    </w:p>
    <w:p w14:paraId="1D642B7C" w14:textId="77777777" w:rsidR="005C5E87" w:rsidRDefault="005C5E87" w:rsidP="00063471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5A3F0487" w14:textId="1040B4C9" w:rsidR="00063471" w:rsidRDefault="005C5E87" w:rsidP="00063471">
      <w:pPr>
        <w:spacing w:after="0" w:line="240" w:lineRule="auto"/>
        <w:rPr>
          <w:b/>
        </w:rPr>
      </w:pPr>
      <w:r>
        <w:rPr>
          <w:b/>
        </w:rPr>
        <w:t xml:space="preserve">     </w:t>
      </w:r>
      <w:r w:rsidR="00063471">
        <w:rPr>
          <w:b/>
        </w:rPr>
        <w:t>2.</w:t>
      </w:r>
      <w:r w:rsidR="00063471">
        <w:rPr>
          <w:b/>
        </w:rPr>
        <w:tab/>
        <w:t xml:space="preserve">Chairman stated that the award of bid would be placed on the July 2, 2018 committee </w:t>
      </w:r>
      <w:r w:rsidR="00063471">
        <w:rPr>
          <w:b/>
        </w:rPr>
        <w:tab/>
        <w:t xml:space="preserve">agenda.  It </w:t>
      </w:r>
      <w:r>
        <w:rPr>
          <w:b/>
        </w:rPr>
        <w:tab/>
      </w:r>
      <w:r w:rsidR="00063471">
        <w:rPr>
          <w:b/>
        </w:rPr>
        <w:t>will also be placed on the council meeting agendas for July 9</w:t>
      </w:r>
      <w:r w:rsidR="00063471">
        <w:rPr>
          <w:b/>
          <w:vertAlign w:val="superscript"/>
        </w:rPr>
        <w:t>th</w:t>
      </w:r>
      <w:r w:rsidR="00063471">
        <w:rPr>
          <w:b/>
        </w:rPr>
        <w:t xml:space="preserve"> and 23</w:t>
      </w:r>
      <w:r w:rsidR="00063471">
        <w:rPr>
          <w:b/>
          <w:vertAlign w:val="superscript"/>
        </w:rPr>
        <w:t>rd</w:t>
      </w:r>
      <w:r w:rsidR="00063471">
        <w:rPr>
          <w:b/>
        </w:rPr>
        <w:t xml:space="preserve"> so that it can be acted on </w:t>
      </w:r>
      <w:r>
        <w:rPr>
          <w:b/>
        </w:rPr>
        <w:tab/>
      </w:r>
      <w:r w:rsidR="00063471">
        <w:rPr>
          <w:b/>
        </w:rPr>
        <w:t>when appropriate.</w:t>
      </w:r>
    </w:p>
    <w:p w14:paraId="3E9D8F67" w14:textId="77777777" w:rsidR="00063471" w:rsidRDefault="00063471" w:rsidP="00063471">
      <w:pPr>
        <w:spacing w:after="0" w:line="240" w:lineRule="auto"/>
        <w:rPr>
          <w:b/>
        </w:rPr>
      </w:pPr>
    </w:p>
    <w:p w14:paraId="3D932C86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  <w:u w:val="single"/>
        </w:rPr>
        <w:t>Cemetery</w:t>
      </w:r>
      <w:r>
        <w:rPr>
          <w:b/>
        </w:rPr>
        <w:t xml:space="preserve"> – </w:t>
      </w:r>
    </w:p>
    <w:p w14:paraId="521FDCCE" w14:textId="2D90764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1.</w:t>
      </w:r>
      <w:r>
        <w:rPr>
          <w:b/>
        </w:rPr>
        <w:tab/>
        <w:t xml:space="preserve">Chairman brought up a complaint by a citizen concerning the culverts and general “dumping” </w:t>
      </w:r>
      <w:r>
        <w:rPr>
          <w:b/>
        </w:rPr>
        <w:tab/>
        <w:t xml:space="preserve">at the </w:t>
      </w:r>
      <w:r w:rsidR="005C5E87">
        <w:rPr>
          <w:b/>
        </w:rPr>
        <w:tab/>
      </w:r>
      <w:r>
        <w:rPr>
          <w:b/>
        </w:rPr>
        <w:t xml:space="preserve">north cemetery lot.  Council discussion was that the project utilizing the culverts will begin soon </w:t>
      </w:r>
      <w:r w:rsidR="005C5E87">
        <w:rPr>
          <w:b/>
        </w:rPr>
        <w:tab/>
      </w:r>
      <w:r>
        <w:rPr>
          <w:b/>
        </w:rPr>
        <w:t>and there is nowhere else available at this time for the other items.</w:t>
      </w:r>
    </w:p>
    <w:p w14:paraId="2B66B9A8" w14:textId="77777777" w:rsidR="00063471" w:rsidRDefault="00063471" w:rsidP="00063471">
      <w:pPr>
        <w:spacing w:after="0" w:line="240" w:lineRule="auto"/>
        <w:rPr>
          <w:b/>
        </w:rPr>
      </w:pPr>
    </w:p>
    <w:p w14:paraId="1EED2E50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  <w:u w:val="single"/>
        </w:rPr>
        <w:t>Finance</w:t>
      </w:r>
      <w:r>
        <w:rPr>
          <w:b/>
        </w:rPr>
        <w:t xml:space="preserve"> – MEET July 2, 2018 at 7:00 p.m.</w:t>
      </w:r>
    </w:p>
    <w:p w14:paraId="0C166318" w14:textId="77777777" w:rsidR="00063471" w:rsidRDefault="00063471" w:rsidP="00063471">
      <w:pPr>
        <w:spacing w:after="0" w:line="240" w:lineRule="auto"/>
        <w:rPr>
          <w:b/>
        </w:rPr>
      </w:pPr>
    </w:p>
    <w:p w14:paraId="51E453C1" w14:textId="77777777" w:rsidR="00063471" w:rsidRDefault="00063471" w:rsidP="0006347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Public Property</w:t>
      </w:r>
    </w:p>
    <w:p w14:paraId="3F6DEA41" w14:textId="77777777" w:rsidR="00063471" w:rsidRDefault="00063471" w:rsidP="00063471">
      <w:pPr>
        <w:pStyle w:val="ListParagraph"/>
        <w:numPr>
          <w:ilvl w:val="0"/>
          <w:numId w:val="28"/>
        </w:numPr>
        <w:spacing w:after="0" w:line="240" w:lineRule="auto"/>
        <w:rPr>
          <w:b/>
          <w:u w:val="single"/>
        </w:rPr>
      </w:pPr>
      <w:r>
        <w:rPr>
          <w:b/>
        </w:rPr>
        <w:t>Committee RECOMMENDED to approve the request of the Police Dept to purchase a low-profile light system and siren for the police car on loan from the St. Clair Sheriff Dept.  Monies to come out of Police Vehicle Fund maximum of $3,00.00.  It was stated by the chief that some of the items will have to remain with the car when it is returned.  The car is on loan for 6 months with a possible extension at the end of agreement.</w:t>
      </w:r>
    </w:p>
    <w:p w14:paraId="76C0A2F7" w14:textId="77777777" w:rsidR="00063471" w:rsidRDefault="00063471" w:rsidP="00063471">
      <w:pPr>
        <w:pStyle w:val="ListParagraph"/>
        <w:spacing w:after="0" w:line="240" w:lineRule="auto"/>
        <w:rPr>
          <w:b/>
        </w:rPr>
      </w:pPr>
      <w:bookmarkStart w:id="3" w:name="_Hlk518732156"/>
      <w:r>
        <w:rPr>
          <w:b/>
        </w:rPr>
        <w:t xml:space="preserve">Roll Call:  Aldermen Almeter, Bartholomew, Diliberto, Gale, Gerdes, Jenkins, Mack, </w:t>
      </w:r>
    </w:p>
    <w:p w14:paraId="5738D863" w14:textId="77777777" w:rsidR="00063471" w:rsidRDefault="00063471" w:rsidP="00063471">
      <w:pPr>
        <w:pStyle w:val="ListParagraph"/>
        <w:spacing w:after="0" w:line="240" w:lineRule="auto"/>
        <w:rPr>
          <w:b/>
        </w:rPr>
      </w:pPr>
      <w:r>
        <w:rPr>
          <w:b/>
        </w:rPr>
        <w:tab/>
        <w:t xml:space="preserve">    Wright – yeas.  RECOMMENDATION Passed.   8-0</w:t>
      </w:r>
    </w:p>
    <w:bookmarkEnd w:id="3"/>
    <w:p w14:paraId="3AD23524" w14:textId="77777777" w:rsidR="00063471" w:rsidRDefault="00063471" w:rsidP="00063471">
      <w:pPr>
        <w:spacing w:after="0" w:line="240" w:lineRule="auto"/>
        <w:rPr>
          <w:b/>
        </w:rPr>
      </w:pPr>
    </w:p>
    <w:p w14:paraId="2D4D847D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  <w:u w:val="single"/>
        </w:rPr>
        <w:t>Personnel</w:t>
      </w:r>
      <w:r>
        <w:rPr>
          <w:b/>
        </w:rPr>
        <w:t xml:space="preserve"> – MEET July 2, 2018 at 7:00 p.m.</w:t>
      </w:r>
    </w:p>
    <w:p w14:paraId="11E08428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1.</w:t>
      </w:r>
      <w:r>
        <w:rPr>
          <w:b/>
        </w:rPr>
        <w:tab/>
        <w:t>There was a discussion of the FOP and AFSCME contracts in general with the request that an</w:t>
      </w:r>
      <w:r>
        <w:rPr>
          <w:b/>
        </w:rPr>
        <w:tab/>
        <w:t>Executive Session under 5 ILCS 120/2[c](2) be called to answer specific questions.</w:t>
      </w:r>
    </w:p>
    <w:p w14:paraId="6D3AB6B7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2.</w:t>
      </w:r>
      <w:r>
        <w:rPr>
          <w:b/>
        </w:rPr>
        <w:tab/>
        <w:t>Non-union personnel compensation is still being worked on.</w:t>
      </w:r>
    </w:p>
    <w:p w14:paraId="00806F90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3.</w:t>
      </w:r>
      <w:r>
        <w:rPr>
          <w:b/>
        </w:rPr>
        <w:tab/>
        <w:t>Collector pay analysis is still being worked on by Aldermen Diliberto and Gale.</w:t>
      </w:r>
    </w:p>
    <w:p w14:paraId="5A449C23" w14:textId="77777777" w:rsidR="00063471" w:rsidRDefault="00063471" w:rsidP="00063471">
      <w:pPr>
        <w:spacing w:after="0" w:line="240" w:lineRule="auto"/>
        <w:rPr>
          <w:b/>
        </w:rPr>
      </w:pPr>
    </w:p>
    <w:p w14:paraId="1526C6BB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  <w:u w:val="single"/>
        </w:rPr>
        <w:t>Clerk</w:t>
      </w:r>
      <w:r>
        <w:rPr>
          <w:b/>
        </w:rPr>
        <w:t xml:space="preserve"> – </w:t>
      </w:r>
    </w:p>
    <w:p w14:paraId="2C641606" w14:textId="77777777" w:rsidR="005C5E87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1.</w:t>
      </w:r>
      <w:r>
        <w:rPr>
          <w:b/>
        </w:rPr>
        <w:tab/>
        <w:t xml:space="preserve">Presented for approval AN ORDINANCE OF THE CITY OF LEBANON ST. CLAIR COUNTY, </w:t>
      </w:r>
      <w:r>
        <w:rPr>
          <w:b/>
        </w:rPr>
        <w:tab/>
        <w:t xml:space="preserve">ILLINOIS, </w:t>
      </w:r>
      <w:r w:rsidR="005C5E87">
        <w:rPr>
          <w:b/>
        </w:rPr>
        <w:tab/>
      </w:r>
      <w:r>
        <w:rPr>
          <w:b/>
        </w:rPr>
        <w:t xml:space="preserve">ESTABLISHNG THE PREVAILING RATE OF WAGES FOR LABORERS, WORKMEN AND MECHANICS </w:t>
      </w:r>
      <w:r w:rsidR="005C5E87">
        <w:rPr>
          <w:b/>
        </w:rPr>
        <w:tab/>
      </w:r>
      <w:r>
        <w:rPr>
          <w:b/>
        </w:rPr>
        <w:t xml:space="preserve">EMPLOYED ON PUBLIC WORKS OF THE CITY AS OF JUNE, 2018.  Aldermen Bartholomew/Wright </w:t>
      </w:r>
      <w:r w:rsidR="005C5E87">
        <w:rPr>
          <w:b/>
        </w:rPr>
        <w:tab/>
      </w:r>
      <w:r>
        <w:rPr>
          <w:b/>
        </w:rPr>
        <w:t xml:space="preserve">MOTIONED to approve the Prevailing Wage Ordinance as presented.  </w:t>
      </w:r>
      <w:r>
        <w:rPr>
          <w:b/>
        </w:rPr>
        <w:tab/>
      </w:r>
    </w:p>
    <w:p w14:paraId="0BA2B4FA" w14:textId="16ADBF38" w:rsidR="00063471" w:rsidRDefault="005C5E87" w:rsidP="00063471">
      <w:pPr>
        <w:spacing w:after="0" w:line="240" w:lineRule="auto"/>
        <w:rPr>
          <w:b/>
        </w:rPr>
      </w:pPr>
      <w:r>
        <w:rPr>
          <w:b/>
        </w:rPr>
        <w:tab/>
      </w:r>
      <w:r w:rsidR="00063471">
        <w:rPr>
          <w:b/>
        </w:rPr>
        <w:t xml:space="preserve">Roll Call:  Aldermen Almeter, Bartholomew, Diliberto, Gale, Gerdes, Jenkins, Mack, and </w:t>
      </w:r>
      <w:r w:rsidR="00063471">
        <w:rPr>
          <w:b/>
        </w:rPr>
        <w:tab/>
        <w:t xml:space="preserve">      </w:t>
      </w:r>
      <w:r w:rsidR="00063471">
        <w:rPr>
          <w:b/>
        </w:rPr>
        <w:tab/>
        <w:t xml:space="preserve">      </w:t>
      </w:r>
      <w:r w:rsidR="00063471">
        <w:rPr>
          <w:b/>
        </w:rPr>
        <w:tab/>
        <w:t xml:space="preserve">                  Wright – Yeas.   MOTIONED Passed. 7-1</w:t>
      </w:r>
    </w:p>
    <w:p w14:paraId="7C058168" w14:textId="544F1D96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2.</w:t>
      </w:r>
      <w:r>
        <w:rPr>
          <w:b/>
        </w:rPr>
        <w:tab/>
        <w:t xml:space="preserve">City Clerk reported that there are numerous discrepancies to the real estate exemptions being </w:t>
      </w:r>
      <w:r w:rsidR="005C5E87">
        <w:rPr>
          <w:b/>
        </w:rPr>
        <w:tab/>
      </w:r>
      <w:r>
        <w:rPr>
          <w:b/>
        </w:rPr>
        <w:t xml:space="preserve">claimed.  The Homestead and Senior Citizen exemptions are the two most abused that we have </w:t>
      </w:r>
      <w:r w:rsidR="005C5E87">
        <w:rPr>
          <w:b/>
        </w:rPr>
        <w:tab/>
      </w:r>
      <w:r>
        <w:rPr>
          <w:b/>
        </w:rPr>
        <w:t xml:space="preserve">come across.  When a person lives in their home the Homestead exemption can be claimed. If it’s </w:t>
      </w:r>
      <w:r w:rsidR="005C5E87">
        <w:rPr>
          <w:b/>
        </w:rPr>
        <w:tab/>
      </w:r>
      <w:r>
        <w:rPr>
          <w:b/>
        </w:rPr>
        <w:t xml:space="preserve">rented out it Can’t be claimed. The Senior Citizen exemption must be changed </w:t>
      </w:r>
      <w:r>
        <w:rPr>
          <w:b/>
        </w:rPr>
        <w:tab/>
        <w:t xml:space="preserve">if the owner is not 65 </w:t>
      </w:r>
      <w:r w:rsidR="005C5E87">
        <w:rPr>
          <w:b/>
        </w:rPr>
        <w:tab/>
      </w:r>
      <w:r>
        <w:rPr>
          <w:b/>
        </w:rPr>
        <w:t xml:space="preserve">years or over.  </w:t>
      </w:r>
    </w:p>
    <w:p w14:paraId="3153718B" w14:textId="77777777" w:rsidR="005C5E87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 3.</w:t>
      </w:r>
      <w:r>
        <w:rPr>
          <w:b/>
        </w:rPr>
        <w:tab/>
        <w:t>City Clerk is still working on the updating of f</w:t>
      </w:r>
      <w:r w:rsidR="005C5E87">
        <w:rPr>
          <w:b/>
        </w:rPr>
        <w:t>orms.</w:t>
      </w:r>
      <w:r>
        <w:rPr>
          <w:b/>
        </w:rPr>
        <w:tab/>
      </w:r>
    </w:p>
    <w:p w14:paraId="151D0EEF" w14:textId="05C9B7DF" w:rsidR="00063471" w:rsidRDefault="005C5E87" w:rsidP="00063471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063471">
        <w:rPr>
          <w:b/>
        </w:rPr>
        <w:t xml:space="preserve">  4.</w:t>
      </w:r>
      <w:r w:rsidR="00063471">
        <w:rPr>
          <w:b/>
        </w:rPr>
        <w:tab/>
        <w:t xml:space="preserve">City Clerk reported there is a priority being up on Code enforcement because of the safety </w:t>
      </w:r>
      <w:r w:rsidR="00063471">
        <w:rPr>
          <w:b/>
        </w:rPr>
        <w:tab/>
        <w:t xml:space="preserve">factors.  There is an ordinance and code concerning the swimming pools in town that we will </w:t>
      </w:r>
      <w:r w:rsidR="00063471">
        <w:rPr>
          <w:b/>
        </w:rPr>
        <w:tab/>
        <w:t xml:space="preserve">be </w:t>
      </w:r>
      <w:r>
        <w:rPr>
          <w:b/>
        </w:rPr>
        <w:tab/>
      </w:r>
      <w:r w:rsidR="00063471">
        <w:rPr>
          <w:b/>
        </w:rPr>
        <w:t>focusing on because of this safety factor.</w:t>
      </w:r>
    </w:p>
    <w:p w14:paraId="16D297C1" w14:textId="7A2EDA55" w:rsidR="00063471" w:rsidRDefault="00063471" w:rsidP="00063471">
      <w:pPr>
        <w:spacing w:after="0" w:line="240" w:lineRule="auto"/>
        <w:rPr>
          <w:b/>
        </w:rPr>
      </w:pPr>
    </w:p>
    <w:p w14:paraId="727ADCB9" w14:textId="6E728A22" w:rsidR="005C5E87" w:rsidRDefault="005C5E87" w:rsidP="00063471">
      <w:pPr>
        <w:spacing w:after="0" w:line="240" w:lineRule="auto"/>
        <w:rPr>
          <w:b/>
        </w:rPr>
      </w:pPr>
    </w:p>
    <w:p w14:paraId="3B2A2DF7" w14:textId="5C32410F" w:rsidR="005C5E87" w:rsidRDefault="005C5E87" w:rsidP="00063471">
      <w:pPr>
        <w:spacing w:after="0" w:line="240" w:lineRule="auto"/>
        <w:rPr>
          <w:b/>
        </w:rPr>
      </w:pPr>
    </w:p>
    <w:p w14:paraId="0EF6BE9C" w14:textId="269FAC5F" w:rsidR="005C5E87" w:rsidRDefault="005C5E87" w:rsidP="00063471">
      <w:pPr>
        <w:spacing w:after="0" w:line="240" w:lineRule="auto"/>
        <w:rPr>
          <w:b/>
        </w:rPr>
      </w:pPr>
    </w:p>
    <w:p w14:paraId="56A4817E" w14:textId="2B7EB3A2" w:rsidR="005C5E87" w:rsidRDefault="005C5E87" w:rsidP="0006347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June 25, 2018</w:t>
      </w:r>
      <w:r>
        <w:rPr>
          <w:b/>
        </w:rPr>
        <w:tab/>
      </w:r>
      <w:r>
        <w:rPr>
          <w:b/>
        </w:rPr>
        <w:tab/>
      </w:r>
    </w:p>
    <w:p w14:paraId="645AD623" w14:textId="77777777" w:rsidR="005C5E87" w:rsidRDefault="005C5E87" w:rsidP="00063471">
      <w:pPr>
        <w:spacing w:after="0" w:line="240" w:lineRule="auto"/>
        <w:rPr>
          <w:b/>
        </w:rPr>
      </w:pPr>
    </w:p>
    <w:p w14:paraId="2814920B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  <w:u w:val="single"/>
        </w:rPr>
        <w:t>Treasurer</w:t>
      </w:r>
      <w:r>
        <w:rPr>
          <w:b/>
        </w:rPr>
        <w:t xml:space="preserve"> – </w:t>
      </w:r>
    </w:p>
    <w:p w14:paraId="38337C0D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1.</w:t>
      </w:r>
      <w:r>
        <w:rPr>
          <w:b/>
        </w:rPr>
        <w:tab/>
        <w:t>Treasurer presented his report.</w:t>
      </w:r>
    </w:p>
    <w:p w14:paraId="2A2AC036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2.</w:t>
      </w:r>
      <w:r>
        <w:rPr>
          <w:b/>
        </w:rPr>
        <w:tab/>
        <w:t>Checking on interest rates as to combine loans</w:t>
      </w:r>
    </w:p>
    <w:p w14:paraId="451CA804" w14:textId="07D68DC0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2.</w:t>
      </w:r>
      <w:r>
        <w:rPr>
          <w:b/>
        </w:rPr>
        <w:tab/>
        <w:t xml:space="preserve">There was a discussion with the audience on whether we can move the Cemetery Trust to other </w:t>
      </w:r>
      <w:r w:rsidR="00F93CDD">
        <w:rPr>
          <w:b/>
        </w:rPr>
        <w:tab/>
      </w:r>
      <w:bookmarkStart w:id="4" w:name="_GoBack"/>
      <w:bookmarkEnd w:id="4"/>
      <w:r>
        <w:rPr>
          <w:b/>
        </w:rPr>
        <w:t>banks. Paul is to do some research and report to the council in the future.</w:t>
      </w:r>
    </w:p>
    <w:p w14:paraId="77667778" w14:textId="77777777" w:rsidR="00063471" w:rsidRDefault="00063471" w:rsidP="00063471">
      <w:pPr>
        <w:spacing w:after="0" w:line="240" w:lineRule="auto"/>
        <w:rPr>
          <w:b/>
        </w:rPr>
      </w:pPr>
    </w:p>
    <w:p w14:paraId="31022484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  <w:u w:val="single"/>
        </w:rPr>
        <w:t>Mayor</w:t>
      </w:r>
      <w:r>
        <w:rPr>
          <w:b/>
        </w:rPr>
        <w:t xml:space="preserve"> – </w:t>
      </w:r>
    </w:p>
    <w:p w14:paraId="328D6D5C" w14:textId="3FFF6A2E" w:rsidR="00552FDA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1.</w:t>
      </w:r>
      <w:r>
        <w:rPr>
          <w:b/>
        </w:rPr>
        <w:tab/>
        <w:t xml:space="preserve">The mayor presented information to clarify the statements made by Mike Elbe at the last council </w:t>
      </w:r>
      <w:r w:rsidR="00223A32">
        <w:rPr>
          <w:b/>
        </w:rPr>
        <w:tab/>
      </w:r>
      <w:r>
        <w:rPr>
          <w:b/>
        </w:rPr>
        <w:t xml:space="preserve">meeting.  The actual property discussed last meeting was the concerning the road between the </w:t>
      </w:r>
      <w:r w:rsidR="00223A32">
        <w:rPr>
          <w:b/>
        </w:rPr>
        <w:tab/>
      </w:r>
      <w:r>
        <w:rPr>
          <w:b/>
        </w:rPr>
        <w:t xml:space="preserve">Elbe’s and the Mexican Restaurant.  That property is not the Elbe’s responsibility to improve as they </w:t>
      </w:r>
      <w:r w:rsidR="00223A32">
        <w:rPr>
          <w:b/>
        </w:rPr>
        <w:tab/>
      </w:r>
      <w:r>
        <w:rPr>
          <w:b/>
        </w:rPr>
        <w:t xml:space="preserve">could not get a loan to improve land that is not legally theirs. If the City leases the road for $1.00 in a </w:t>
      </w:r>
      <w:r w:rsidR="00223A32">
        <w:rPr>
          <w:b/>
        </w:rPr>
        <w:tab/>
      </w:r>
      <w:r w:rsidR="00552FDA">
        <w:rPr>
          <w:b/>
        </w:rPr>
        <w:t>long-term</w:t>
      </w:r>
      <w:r>
        <w:rPr>
          <w:b/>
        </w:rPr>
        <w:t xml:space="preserve"> contract from the land owner than it would be under the city’s jurisdiction for </w:t>
      </w:r>
      <w:r w:rsidR="00223A32">
        <w:rPr>
          <w:b/>
        </w:rPr>
        <w:tab/>
      </w:r>
      <w:r>
        <w:rPr>
          <w:b/>
        </w:rPr>
        <w:t>improvements and TIF</w:t>
      </w:r>
      <w:r w:rsidR="00223A32">
        <w:rPr>
          <w:b/>
        </w:rPr>
        <w:t xml:space="preserve"> </w:t>
      </w:r>
      <w:r>
        <w:rPr>
          <w:b/>
        </w:rPr>
        <w:t xml:space="preserve">reimbursements.  Mike Elbe has stated that if we commit to putting the road </w:t>
      </w:r>
      <w:r w:rsidR="00223A32">
        <w:rPr>
          <w:b/>
        </w:rPr>
        <w:tab/>
      </w:r>
      <w:r>
        <w:rPr>
          <w:b/>
        </w:rPr>
        <w:t xml:space="preserve">in and the entrance to Dollar </w:t>
      </w:r>
      <w:r w:rsidR="00552FDA">
        <w:rPr>
          <w:b/>
        </w:rPr>
        <w:t>General than</w:t>
      </w:r>
      <w:r>
        <w:rPr>
          <w:b/>
        </w:rPr>
        <w:t xml:space="preserve"> he would commit to putting in the grocery store.  He said </w:t>
      </w:r>
      <w:r w:rsidR="00223A32">
        <w:rPr>
          <w:b/>
        </w:rPr>
        <w:tab/>
      </w:r>
      <w:r>
        <w:rPr>
          <w:b/>
        </w:rPr>
        <w:t xml:space="preserve">he didn’t need the items </w:t>
      </w:r>
      <w:r w:rsidR="00552FDA">
        <w:rPr>
          <w:b/>
        </w:rPr>
        <w:t>put</w:t>
      </w:r>
      <w:r>
        <w:rPr>
          <w:b/>
        </w:rPr>
        <w:t xml:space="preserve"> in until March.</w:t>
      </w:r>
      <w:r w:rsidR="00223A32">
        <w:rPr>
          <w:b/>
        </w:rPr>
        <w:t xml:space="preserve">  </w:t>
      </w:r>
      <w:r>
        <w:rPr>
          <w:b/>
        </w:rPr>
        <w:t>There was much participation from the</w:t>
      </w:r>
      <w:r w:rsidR="00552FDA">
        <w:rPr>
          <w:b/>
        </w:rPr>
        <w:t xml:space="preserve"> a</w:t>
      </w:r>
      <w:r>
        <w:rPr>
          <w:b/>
        </w:rPr>
        <w:t xml:space="preserve">udience </w:t>
      </w:r>
      <w:r w:rsidR="00552FDA">
        <w:rPr>
          <w:b/>
        </w:rPr>
        <w:tab/>
      </w:r>
      <w:r>
        <w:rPr>
          <w:b/>
        </w:rPr>
        <w:t xml:space="preserve">concerning this topic. </w:t>
      </w:r>
      <w:r w:rsidR="00552FDA">
        <w:rPr>
          <w:b/>
        </w:rPr>
        <w:t>The result</w:t>
      </w:r>
      <w:r>
        <w:rPr>
          <w:b/>
        </w:rPr>
        <w:t xml:space="preserve"> is that the mayor is going to get some figures for approximately</w:t>
      </w:r>
    </w:p>
    <w:p w14:paraId="36202198" w14:textId="66A44A11" w:rsidR="00063471" w:rsidRDefault="00552FDA" w:rsidP="00063471">
      <w:pPr>
        <w:spacing w:after="0" w:line="240" w:lineRule="auto"/>
        <w:rPr>
          <w:b/>
        </w:rPr>
      </w:pPr>
      <w:r>
        <w:rPr>
          <w:b/>
        </w:rPr>
        <w:tab/>
      </w:r>
      <w:r w:rsidR="00063471">
        <w:rPr>
          <w:b/>
        </w:rPr>
        <w:t>327 feet of road with the existing base</w:t>
      </w:r>
      <w:r>
        <w:rPr>
          <w:b/>
        </w:rPr>
        <w:t xml:space="preserve"> to bring back to the council</w:t>
      </w:r>
      <w:r w:rsidR="00063471">
        <w:rPr>
          <w:b/>
        </w:rPr>
        <w:t>.</w:t>
      </w:r>
    </w:p>
    <w:p w14:paraId="09B5A601" w14:textId="77777777" w:rsidR="00063471" w:rsidRDefault="00063471" w:rsidP="00063471">
      <w:pPr>
        <w:spacing w:after="0" w:line="240" w:lineRule="auto"/>
        <w:rPr>
          <w:b/>
        </w:rPr>
      </w:pPr>
    </w:p>
    <w:p w14:paraId="18AE296A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  <w:u w:val="single"/>
        </w:rPr>
        <w:t>Dept. Heads</w:t>
      </w:r>
      <w:r>
        <w:rPr>
          <w:b/>
        </w:rPr>
        <w:t xml:space="preserve"> </w:t>
      </w:r>
    </w:p>
    <w:p w14:paraId="6C77920F" w14:textId="77777777" w:rsidR="00063471" w:rsidRDefault="00063471" w:rsidP="00063471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>
        <w:rPr>
          <w:b/>
        </w:rPr>
        <w:t xml:space="preserve"> Chief Roth – no report</w:t>
      </w:r>
    </w:p>
    <w:p w14:paraId="422B3F63" w14:textId="77777777" w:rsidR="00063471" w:rsidRDefault="00063471" w:rsidP="00063471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>
        <w:rPr>
          <w:b/>
        </w:rPr>
        <w:t>Superintendent McNeese – no report</w:t>
      </w:r>
    </w:p>
    <w:p w14:paraId="102B8F36" w14:textId="77777777" w:rsidR="00063471" w:rsidRDefault="00063471" w:rsidP="00063471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>
        <w:rPr>
          <w:b/>
        </w:rPr>
        <w:t>Superintendent Pinkstaff – no report</w:t>
      </w:r>
    </w:p>
    <w:p w14:paraId="7221C0B6" w14:textId="77777777" w:rsidR="00063471" w:rsidRDefault="00063471" w:rsidP="00063471">
      <w:pPr>
        <w:spacing w:after="0" w:line="240" w:lineRule="auto"/>
        <w:rPr>
          <w:b/>
        </w:rPr>
      </w:pPr>
    </w:p>
    <w:p w14:paraId="13EB0BDE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  <w:u w:val="single"/>
        </w:rPr>
        <w:t>Audience</w:t>
      </w:r>
      <w:r>
        <w:rPr>
          <w:b/>
        </w:rPr>
        <w:t xml:space="preserve"> – </w:t>
      </w:r>
    </w:p>
    <w:p w14:paraId="3B32FFF7" w14:textId="364D9C5A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1.</w:t>
      </w:r>
      <w:r>
        <w:rPr>
          <w:b/>
        </w:rPr>
        <w:tab/>
      </w:r>
      <w:r w:rsidR="00552FDA">
        <w:rPr>
          <w:b/>
        </w:rPr>
        <w:t>An a</w:t>
      </w:r>
      <w:r>
        <w:rPr>
          <w:b/>
        </w:rPr>
        <w:t xml:space="preserve">udience member brought up the concern of the writing of checks by the city. He said the city </w:t>
      </w:r>
      <w:r>
        <w:rPr>
          <w:b/>
        </w:rPr>
        <w:tab/>
        <w:t xml:space="preserve">needs to review the internal controls.  Also, the appearance of the budget not being </w:t>
      </w:r>
      <w:r w:rsidR="00552FDA">
        <w:rPr>
          <w:b/>
        </w:rPr>
        <w:t>f</w:t>
      </w:r>
      <w:r>
        <w:rPr>
          <w:b/>
        </w:rPr>
        <w:t>ollowed</w:t>
      </w:r>
      <w:r w:rsidR="00552FDA">
        <w:rPr>
          <w:b/>
        </w:rPr>
        <w:t xml:space="preserve"> was </w:t>
      </w:r>
      <w:r w:rsidR="00552FDA">
        <w:rPr>
          <w:b/>
        </w:rPr>
        <w:tab/>
        <w:t>also of concern</w:t>
      </w:r>
      <w:r>
        <w:rPr>
          <w:b/>
        </w:rPr>
        <w:t>. There was a lengthy discussion by the council and audience.</w:t>
      </w:r>
      <w:r w:rsidR="00552FDA">
        <w:rPr>
          <w:b/>
        </w:rPr>
        <w:t xml:space="preserve">  It a healthy discussion </w:t>
      </w:r>
      <w:r w:rsidR="00552FDA">
        <w:rPr>
          <w:b/>
        </w:rPr>
        <w:tab/>
        <w:t>from both sides</w:t>
      </w:r>
    </w:p>
    <w:p w14:paraId="2E92890A" w14:textId="77777777" w:rsidR="00063471" w:rsidRDefault="00063471" w:rsidP="00063471">
      <w:pPr>
        <w:spacing w:after="0" w:line="240" w:lineRule="auto"/>
        <w:rPr>
          <w:b/>
        </w:rPr>
      </w:pPr>
    </w:p>
    <w:p w14:paraId="46A00419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  <w:u w:val="single"/>
        </w:rPr>
        <w:t>Unfinished Business</w:t>
      </w:r>
      <w:r>
        <w:rPr>
          <w:b/>
        </w:rPr>
        <w:t xml:space="preserve"> – nothing</w:t>
      </w:r>
    </w:p>
    <w:p w14:paraId="03CA0728" w14:textId="77777777" w:rsidR="00063471" w:rsidRDefault="00063471" w:rsidP="00063471">
      <w:pPr>
        <w:spacing w:after="0" w:line="240" w:lineRule="auto"/>
        <w:rPr>
          <w:b/>
        </w:rPr>
      </w:pPr>
    </w:p>
    <w:p w14:paraId="7881355C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  <w:u w:val="single"/>
        </w:rPr>
        <w:t>New Business</w:t>
      </w:r>
      <w:r>
        <w:rPr>
          <w:b/>
        </w:rPr>
        <w:t xml:space="preserve"> – </w:t>
      </w:r>
    </w:p>
    <w:p w14:paraId="0FE91498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1.</w:t>
      </w:r>
      <w:r>
        <w:rPr>
          <w:b/>
        </w:rPr>
        <w:tab/>
        <w:t xml:space="preserve">Jessica Zurliene brought the topic of repair to the duplexes out at the Knolls since they are </w:t>
      </w:r>
      <w:r>
        <w:rPr>
          <w:b/>
        </w:rPr>
        <w:tab/>
        <w:t>independently owned.</w:t>
      </w:r>
    </w:p>
    <w:p w14:paraId="7BC7BC98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2.</w:t>
      </w:r>
      <w:r>
        <w:rPr>
          <w:b/>
        </w:rPr>
        <w:tab/>
        <w:t xml:space="preserve">City Clerk brought a new request from the Girls Scouts to “caulk the walks”.  The council </w:t>
      </w:r>
      <w:r>
        <w:rPr>
          <w:b/>
        </w:rPr>
        <w:tab/>
        <w:t>discussed it and it was deemed in general conversation that this didn’t required a vote.</w:t>
      </w:r>
    </w:p>
    <w:p w14:paraId="389B07F5" w14:textId="3EC4CF5C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 3.</w:t>
      </w:r>
      <w:r>
        <w:rPr>
          <w:b/>
        </w:rPr>
        <w:tab/>
        <w:t xml:space="preserve">Alderman Wright brought up a topic concerning a day care center out on 18 Harmon Dr.  The owner </w:t>
      </w:r>
      <w:r w:rsidR="00223A32">
        <w:rPr>
          <w:b/>
        </w:rPr>
        <w:tab/>
      </w:r>
      <w:r>
        <w:rPr>
          <w:b/>
        </w:rPr>
        <w:t xml:space="preserve">states that the State of Illinois DCFS doesn’t require a fence.  It was stated by the clerk that the city </w:t>
      </w:r>
      <w:r w:rsidR="00223A32">
        <w:rPr>
          <w:b/>
        </w:rPr>
        <w:tab/>
      </w:r>
      <w:r>
        <w:rPr>
          <w:b/>
        </w:rPr>
        <w:t>adopted codes does state a fence is needed.</w:t>
      </w:r>
    </w:p>
    <w:p w14:paraId="2E8D1BD8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4.</w:t>
      </w:r>
      <w:r>
        <w:rPr>
          <w:b/>
        </w:rPr>
        <w:tab/>
        <w:t>Alderman Diliberto questioned the abandon, derelict, inoperable car policy for clarification.</w:t>
      </w:r>
    </w:p>
    <w:p w14:paraId="7671FF23" w14:textId="0753EE6F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       5.</w:t>
      </w:r>
      <w:r>
        <w:rPr>
          <w:b/>
        </w:rPr>
        <w:tab/>
        <w:t xml:space="preserve">The discussion of “back pay” took place and that there needs to be a procedure that verbal </w:t>
      </w:r>
      <w:r>
        <w:rPr>
          <w:b/>
        </w:rPr>
        <w:tab/>
        <w:t>instruction</w:t>
      </w:r>
      <w:r w:rsidR="00223A32">
        <w:rPr>
          <w:b/>
        </w:rPr>
        <w:t>s</w:t>
      </w:r>
      <w:r>
        <w:rPr>
          <w:b/>
        </w:rPr>
        <w:t xml:space="preserve"> are not the norm</w:t>
      </w:r>
      <w:r w:rsidR="00223A32">
        <w:rPr>
          <w:b/>
        </w:rPr>
        <w:t>al way to communicated decisions that are made</w:t>
      </w:r>
      <w:r>
        <w:rPr>
          <w:b/>
        </w:rPr>
        <w:t xml:space="preserve">.  There was a heated </w:t>
      </w:r>
      <w:r w:rsidR="00223A32">
        <w:rPr>
          <w:b/>
        </w:rPr>
        <w:tab/>
      </w:r>
      <w:r>
        <w:rPr>
          <w:b/>
        </w:rPr>
        <w:t xml:space="preserve">discussion between council and some audience members as to what, when and how this mistake </w:t>
      </w:r>
      <w:r w:rsidR="00223A32">
        <w:rPr>
          <w:b/>
        </w:rPr>
        <w:tab/>
      </w:r>
      <w:r>
        <w:rPr>
          <w:b/>
        </w:rPr>
        <w:t>occurred. With no productive advancement of this issue it was deemed the discussion was closed</w:t>
      </w:r>
      <w:r w:rsidR="00223A32">
        <w:rPr>
          <w:b/>
        </w:rPr>
        <w:t>.</w:t>
      </w:r>
    </w:p>
    <w:p w14:paraId="0C099B65" w14:textId="679B1C53" w:rsidR="006301B9" w:rsidRDefault="006301B9" w:rsidP="00063471">
      <w:pPr>
        <w:spacing w:after="0" w:line="240" w:lineRule="auto"/>
        <w:rPr>
          <w:b/>
        </w:rPr>
      </w:pPr>
    </w:p>
    <w:p w14:paraId="449A838E" w14:textId="76B5AB89" w:rsidR="006301B9" w:rsidRDefault="006301B9" w:rsidP="00063471">
      <w:pPr>
        <w:spacing w:after="0" w:line="240" w:lineRule="auto"/>
        <w:rPr>
          <w:b/>
        </w:rPr>
      </w:pPr>
    </w:p>
    <w:p w14:paraId="32829584" w14:textId="56AEAE69" w:rsidR="006301B9" w:rsidRDefault="006301B9" w:rsidP="00063471">
      <w:pPr>
        <w:spacing w:after="0" w:line="240" w:lineRule="auto"/>
        <w:rPr>
          <w:b/>
        </w:rPr>
      </w:pPr>
    </w:p>
    <w:p w14:paraId="0E55E179" w14:textId="20333966" w:rsidR="00063471" w:rsidRDefault="006301B9" w:rsidP="0006347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June 25, 2018</w:t>
      </w:r>
    </w:p>
    <w:p w14:paraId="682DBB7E" w14:textId="3D7ECEE1" w:rsidR="006301B9" w:rsidRDefault="006301B9" w:rsidP="00063471">
      <w:pPr>
        <w:spacing w:after="0" w:line="240" w:lineRule="auto"/>
        <w:rPr>
          <w:b/>
        </w:rPr>
      </w:pPr>
    </w:p>
    <w:p w14:paraId="44D35C1D" w14:textId="77777777" w:rsidR="006301B9" w:rsidRDefault="006301B9" w:rsidP="00063471">
      <w:pPr>
        <w:spacing w:after="0" w:line="240" w:lineRule="auto"/>
        <w:rPr>
          <w:b/>
        </w:rPr>
      </w:pPr>
    </w:p>
    <w:p w14:paraId="369FDACE" w14:textId="2E7E1FDC" w:rsidR="006301B9" w:rsidRDefault="00552FDA" w:rsidP="00063471">
      <w:pPr>
        <w:spacing w:after="0" w:line="240" w:lineRule="auto"/>
        <w:rPr>
          <w:b/>
          <w:szCs w:val="24"/>
        </w:rPr>
      </w:pPr>
      <w:r>
        <w:rPr>
          <w:b/>
        </w:rPr>
        <w:t>At 9:27</w:t>
      </w:r>
      <w:r w:rsidR="00063471">
        <w:rPr>
          <w:b/>
        </w:rPr>
        <w:t xml:space="preserve"> p.m.  Aldermen Almeter/Gale MOTIONED to go into </w:t>
      </w:r>
      <w:r w:rsidR="00063471">
        <w:rPr>
          <w:b/>
          <w:szCs w:val="24"/>
        </w:rPr>
        <w:t xml:space="preserve">Executive Session under 5 ILCS 12 Sec 2(c)(1) </w:t>
      </w:r>
    </w:p>
    <w:p w14:paraId="0FB786E6" w14:textId="175EBC20" w:rsidR="00063471" w:rsidRDefault="00223A32" w:rsidP="00063471">
      <w:pPr>
        <w:spacing w:after="0" w:line="240" w:lineRule="auto"/>
        <w:rPr>
          <w:b/>
        </w:rPr>
      </w:pPr>
      <w:r>
        <w:rPr>
          <w:b/>
          <w:szCs w:val="24"/>
        </w:rPr>
        <w:tab/>
      </w:r>
      <w:r w:rsidR="00063471">
        <w:rPr>
          <w:b/>
          <w:szCs w:val="24"/>
        </w:rPr>
        <w:t xml:space="preserve">of the Open Meeting Act for consideration of the appointment, employment, compensation, </w:t>
      </w:r>
      <w:r>
        <w:rPr>
          <w:b/>
          <w:szCs w:val="24"/>
        </w:rPr>
        <w:tab/>
      </w:r>
      <w:r w:rsidR="00063471">
        <w:rPr>
          <w:b/>
          <w:szCs w:val="24"/>
        </w:rPr>
        <w:t xml:space="preserve">discipline, performance, or dismissal of specific employees of the public body or legal counsel for the </w:t>
      </w:r>
      <w:r>
        <w:rPr>
          <w:b/>
          <w:szCs w:val="24"/>
        </w:rPr>
        <w:tab/>
      </w:r>
      <w:r w:rsidR="00063471">
        <w:rPr>
          <w:b/>
          <w:szCs w:val="24"/>
        </w:rPr>
        <w:t xml:space="preserve">public body, including hearing testimony on a complaint lodged against an employee of the public </w:t>
      </w:r>
      <w:r>
        <w:rPr>
          <w:b/>
          <w:szCs w:val="24"/>
        </w:rPr>
        <w:tab/>
      </w:r>
      <w:r w:rsidR="00063471">
        <w:rPr>
          <w:b/>
          <w:szCs w:val="24"/>
        </w:rPr>
        <w:t>body or against legal counsel for the public body to determine its validity and Sec 2(c)(</w:t>
      </w:r>
      <w:r w:rsidR="00552FDA">
        <w:rPr>
          <w:b/>
          <w:szCs w:val="24"/>
        </w:rPr>
        <w:t>2) to</w:t>
      </w:r>
      <w:r w:rsidR="00063471">
        <w:rPr>
          <w:b/>
          <w:szCs w:val="24"/>
        </w:rPr>
        <w:t xml:space="preserve"> discuss </w:t>
      </w:r>
      <w:r>
        <w:rPr>
          <w:b/>
          <w:szCs w:val="24"/>
        </w:rPr>
        <w:tab/>
      </w:r>
      <w:r w:rsidR="00063471">
        <w:rPr>
          <w:b/>
          <w:szCs w:val="24"/>
        </w:rPr>
        <w:t>collective bargaining issues.  Regular session shall reconvene at 10:00 p.m.</w:t>
      </w:r>
    </w:p>
    <w:p w14:paraId="0EBED1EA" w14:textId="77777777" w:rsidR="00063471" w:rsidRDefault="00063471" w:rsidP="00063471">
      <w:pPr>
        <w:spacing w:after="0" w:line="240" w:lineRule="auto"/>
        <w:rPr>
          <w:b/>
        </w:rPr>
      </w:pPr>
      <w:bookmarkStart w:id="5" w:name="_Hlk518734609"/>
      <w:r>
        <w:rPr>
          <w:b/>
        </w:rPr>
        <w:tab/>
        <w:t xml:space="preserve">Roll Call:  Aldermen Almeter, Bartholomew, Diliberto, Gale, Gerdes, Jenkins, Mack, </w:t>
      </w:r>
    </w:p>
    <w:p w14:paraId="4987C5DD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 Wright – yeas.  MOTION Passed.   8-0</w:t>
      </w:r>
      <w:bookmarkEnd w:id="5"/>
    </w:p>
    <w:p w14:paraId="78BE908A" w14:textId="77777777" w:rsidR="00063471" w:rsidRDefault="00063471" w:rsidP="00063471">
      <w:pPr>
        <w:spacing w:after="0" w:line="240" w:lineRule="auto"/>
        <w:rPr>
          <w:b/>
        </w:rPr>
      </w:pPr>
    </w:p>
    <w:p w14:paraId="41BBF57E" w14:textId="064599A5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CLOSED </w:t>
      </w:r>
      <w:r w:rsidR="00223A32">
        <w:rPr>
          <w:b/>
        </w:rPr>
        <w:t>SESSION</w:t>
      </w:r>
    </w:p>
    <w:p w14:paraId="3BD7A484" w14:textId="77777777" w:rsidR="006301B9" w:rsidRDefault="006301B9" w:rsidP="006301B9">
      <w:pPr>
        <w:spacing w:after="0" w:line="240" w:lineRule="auto"/>
        <w:rPr>
          <w:b/>
        </w:rPr>
      </w:pPr>
    </w:p>
    <w:p w14:paraId="523E1A8F" w14:textId="04F587DD" w:rsidR="00C06D12" w:rsidRPr="006301B9" w:rsidRDefault="00C06D12" w:rsidP="00C06D12">
      <w:pPr>
        <w:spacing w:after="0" w:line="240" w:lineRule="auto"/>
        <w:rPr>
          <w:b/>
        </w:rPr>
      </w:pPr>
      <w:r w:rsidRPr="006301B9">
        <w:rPr>
          <w:b/>
        </w:rPr>
        <w:t xml:space="preserve">Regular meeting reconvened at </w:t>
      </w:r>
      <w:r>
        <w:rPr>
          <w:b/>
        </w:rPr>
        <w:t>10:00</w:t>
      </w:r>
      <w:r w:rsidRPr="006301B9">
        <w:rPr>
          <w:b/>
        </w:rPr>
        <w:t xml:space="preserve"> p.m.</w:t>
      </w:r>
    </w:p>
    <w:p w14:paraId="0F87D53F" w14:textId="77777777" w:rsidR="00063471" w:rsidRDefault="00063471" w:rsidP="00063471">
      <w:pPr>
        <w:spacing w:after="0" w:line="240" w:lineRule="auto"/>
        <w:rPr>
          <w:b/>
        </w:rPr>
      </w:pPr>
    </w:p>
    <w:p w14:paraId="690C9791" w14:textId="6BF7322A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>Aldermen Wright/Gale MOTIONED to approve FOP Contract for May 1, 2018 through April 30, 2021</w:t>
      </w:r>
      <w:r w:rsidR="00223A32">
        <w:rPr>
          <w:b/>
        </w:rPr>
        <w:t>.</w:t>
      </w:r>
    </w:p>
    <w:p w14:paraId="231F9308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ab/>
        <w:t>Roll Call:  Aldermen Almeter, Bartholomew, Diliberto, Gale, Gerdes, Jenkins, Mack,</w:t>
      </w:r>
    </w:p>
    <w:p w14:paraId="0D586F54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Wright – yeas.  MOTION Passed.   8-0</w:t>
      </w:r>
    </w:p>
    <w:p w14:paraId="14B39FB1" w14:textId="77777777" w:rsidR="00063471" w:rsidRDefault="00063471" w:rsidP="00063471">
      <w:pPr>
        <w:spacing w:after="0" w:line="240" w:lineRule="auto"/>
        <w:rPr>
          <w:b/>
        </w:rPr>
      </w:pPr>
    </w:p>
    <w:p w14:paraId="7BDC7046" w14:textId="77777777" w:rsidR="00223A32" w:rsidRDefault="00063471" w:rsidP="00063471">
      <w:pPr>
        <w:spacing w:after="0" w:line="240" w:lineRule="auto"/>
        <w:rPr>
          <w:b/>
        </w:rPr>
      </w:pPr>
      <w:r>
        <w:rPr>
          <w:b/>
        </w:rPr>
        <w:t xml:space="preserve">Aldermen Bartholomew/Gerdes MOTIONED to approve AFSCME Contract for May 1, 2017 </w:t>
      </w:r>
    </w:p>
    <w:p w14:paraId="4A02094A" w14:textId="5CBC95A8" w:rsidR="00063471" w:rsidRDefault="00223A32" w:rsidP="00063471">
      <w:pPr>
        <w:spacing w:after="0" w:line="240" w:lineRule="auto"/>
        <w:rPr>
          <w:b/>
        </w:rPr>
      </w:pPr>
      <w:r>
        <w:rPr>
          <w:b/>
        </w:rPr>
        <w:tab/>
      </w:r>
      <w:r w:rsidR="00063471">
        <w:rPr>
          <w:b/>
        </w:rPr>
        <w:t>through April 30, 202</w:t>
      </w:r>
      <w:r>
        <w:rPr>
          <w:b/>
        </w:rPr>
        <w:t>0</w:t>
      </w:r>
    </w:p>
    <w:p w14:paraId="4B2B3A5E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ab/>
        <w:t>Roll Call:  Aldermen Almeter, Bartholomew, Diliberto, Gale, Gerdes, Jenkins, Mack,</w:t>
      </w:r>
    </w:p>
    <w:p w14:paraId="546B03DC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Wright – Noes.  MOTION Failed.   0-8</w:t>
      </w:r>
    </w:p>
    <w:p w14:paraId="287FF55A" w14:textId="77777777" w:rsidR="00063471" w:rsidRDefault="00063471" w:rsidP="00063471">
      <w:pPr>
        <w:spacing w:after="0" w:line="240" w:lineRule="auto"/>
        <w:rPr>
          <w:b/>
        </w:rPr>
      </w:pPr>
    </w:p>
    <w:p w14:paraId="4FF43CC9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>With no further business to be conducted, Aldermen Wright/Bartholomew moved to adjourn the meeting.  Hand vote to approve – 8 yeas.  Motion carried.  Meeting adjourned at 10:15 p.m.</w:t>
      </w:r>
    </w:p>
    <w:p w14:paraId="67CCC29C" w14:textId="77777777" w:rsidR="00063471" w:rsidRDefault="00063471" w:rsidP="00063471">
      <w:pPr>
        <w:spacing w:after="0" w:line="240" w:lineRule="auto"/>
        <w:rPr>
          <w:b/>
        </w:rPr>
      </w:pPr>
    </w:p>
    <w:p w14:paraId="3552C179" w14:textId="77777777" w:rsidR="00063471" w:rsidRDefault="00063471" w:rsidP="00063471">
      <w:pPr>
        <w:spacing w:after="0" w:line="240" w:lineRule="auto"/>
        <w:rPr>
          <w:b/>
        </w:rPr>
      </w:pPr>
    </w:p>
    <w:p w14:paraId="42D520E3" w14:textId="77777777" w:rsidR="00063471" w:rsidRDefault="00063471" w:rsidP="00063471">
      <w:pPr>
        <w:spacing w:after="0" w:line="240" w:lineRule="auto"/>
        <w:rPr>
          <w:b/>
        </w:rPr>
      </w:pPr>
      <w:r>
        <w:rPr>
          <w:b/>
        </w:rPr>
        <w:t>Luanne B Holper,</w:t>
      </w:r>
    </w:p>
    <w:p w14:paraId="6AE65F33" w14:textId="1BEAF57B" w:rsidR="007746EE" w:rsidRPr="007746EE" w:rsidRDefault="00063471" w:rsidP="00FD4D5D">
      <w:pPr>
        <w:spacing w:after="0" w:line="240" w:lineRule="auto"/>
        <w:rPr>
          <w:b/>
        </w:rPr>
      </w:pPr>
      <w:r>
        <w:rPr>
          <w:b/>
        </w:rPr>
        <w:t>City Clerk</w:t>
      </w:r>
    </w:p>
    <w:p w14:paraId="22DF16B9" w14:textId="77777777" w:rsidR="007731F0" w:rsidRDefault="007731F0" w:rsidP="007731F0">
      <w:pPr>
        <w:spacing w:after="0" w:line="240" w:lineRule="auto"/>
        <w:jc w:val="center"/>
      </w:pPr>
    </w:p>
    <w:sectPr w:rsidR="007731F0" w:rsidSect="00304188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C0006" w14:textId="77777777" w:rsidR="00124CA9" w:rsidRDefault="00124CA9" w:rsidP="004F0E47">
      <w:pPr>
        <w:spacing w:after="0" w:line="240" w:lineRule="auto"/>
      </w:pPr>
      <w:r>
        <w:separator/>
      </w:r>
    </w:p>
  </w:endnote>
  <w:endnote w:type="continuationSeparator" w:id="0">
    <w:p w14:paraId="2D5F2B19" w14:textId="77777777" w:rsidR="00124CA9" w:rsidRDefault="00124CA9" w:rsidP="004F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69E53" w14:textId="77777777" w:rsidR="00124CA9" w:rsidRDefault="00124CA9" w:rsidP="004F0E47">
      <w:pPr>
        <w:spacing w:after="0" w:line="240" w:lineRule="auto"/>
      </w:pPr>
      <w:r>
        <w:separator/>
      </w:r>
    </w:p>
  </w:footnote>
  <w:footnote w:type="continuationSeparator" w:id="0">
    <w:p w14:paraId="441FB21A" w14:textId="77777777" w:rsidR="00124CA9" w:rsidRDefault="00124CA9" w:rsidP="004F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8D57" w14:textId="77777777" w:rsidR="004F0E47" w:rsidRDefault="004F0E4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56E"/>
    <w:multiLevelType w:val="hybridMultilevel"/>
    <w:tmpl w:val="A600E1D8"/>
    <w:lvl w:ilvl="0" w:tplc="0B62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F7E68"/>
    <w:multiLevelType w:val="hybridMultilevel"/>
    <w:tmpl w:val="BA1AF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1004"/>
    <w:multiLevelType w:val="hybridMultilevel"/>
    <w:tmpl w:val="E55A509A"/>
    <w:lvl w:ilvl="0" w:tplc="7B862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7118F"/>
    <w:multiLevelType w:val="hybridMultilevel"/>
    <w:tmpl w:val="FE84C2A0"/>
    <w:lvl w:ilvl="0" w:tplc="596E3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C09A7"/>
    <w:multiLevelType w:val="hybridMultilevel"/>
    <w:tmpl w:val="DFC41BD4"/>
    <w:lvl w:ilvl="0" w:tplc="92241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43023"/>
    <w:multiLevelType w:val="hybridMultilevel"/>
    <w:tmpl w:val="0C32461C"/>
    <w:lvl w:ilvl="0" w:tplc="FF340E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A4684"/>
    <w:multiLevelType w:val="hybridMultilevel"/>
    <w:tmpl w:val="77208BBE"/>
    <w:lvl w:ilvl="0" w:tplc="1598E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23CE0"/>
    <w:multiLevelType w:val="hybridMultilevel"/>
    <w:tmpl w:val="E366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67670"/>
    <w:multiLevelType w:val="hybridMultilevel"/>
    <w:tmpl w:val="3CACF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F7AF7"/>
    <w:multiLevelType w:val="hybridMultilevel"/>
    <w:tmpl w:val="AB80E984"/>
    <w:lvl w:ilvl="0" w:tplc="30AEF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40764"/>
    <w:multiLevelType w:val="hybridMultilevel"/>
    <w:tmpl w:val="1ECCBAF0"/>
    <w:lvl w:ilvl="0" w:tplc="4A784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582355"/>
    <w:multiLevelType w:val="hybridMultilevel"/>
    <w:tmpl w:val="4AA4FE8C"/>
    <w:lvl w:ilvl="0" w:tplc="6ABC2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6F0432"/>
    <w:multiLevelType w:val="hybridMultilevel"/>
    <w:tmpl w:val="B27A86E6"/>
    <w:lvl w:ilvl="0" w:tplc="9B2C9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0F5C73"/>
    <w:multiLevelType w:val="hybridMultilevel"/>
    <w:tmpl w:val="AFD2A290"/>
    <w:lvl w:ilvl="0" w:tplc="1674B9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3DD672B7"/>
    <w:multiLevelType w:val="hybridMultilevel"/>
    <w:tmpl w:val="3998F418"/>
    <w:lvl w:ilvl="0" w:tplc="83D6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9568AB"/>
    <w:multiLevelType w:val="hybridMultilevel"/>
    <w:tmpl w:val="7A30E9A2"/>
    <w:lvl w:ilvl="0" w:tplc="AAECB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272666"/>
    <w:multiLevelType w:val="hybridMultilevel"/>
    <w:tmpl w:val="9B76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1383A"/>
    <w:multiLevelType w:val="hybridMultilevel"/>
    <w:tmpl w:val="18E08876"/>
    <w:lvl w:ilvl="0" w:tplc="67546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9C707C"/>
    <w:multiLevelType w:val="hybridMultilevel"/>
    <w:tmpl w:val="5AE20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143C3"/>
    <w:multiLevelType w:val="hybridMultilevel"/>
    <w:tmpl w:val="7B12D9AA"/>
    <w:lvl w:ilvl="0" w:tplc="4D4A8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C5702"/>
    <w:multiLevelType w:val="hybridMultilevel"/>
    <w:tmpl w:val="9446E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060AD"/>
    <w:multiLevelType w:val="hybridMultilevel"/>
    <w:tmpl w:val="947023FC"/>
    <w:lvl w:ilvl="0" w:tplc="56CC69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 w15:restartNumberingAfterBreak="0">
    <w:nsid w:val="73735C22"/>
    <w:multiLevelType w:val="hybridMultilevel"/>
    <w:tmpl w:val="E55A4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E06FD"/>
    <w:multiLevelType w:val="hybridMultilevel"/>
    <w:tmpl w:val="1BA6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A36F2"/>
    <w:multiLevelType w:val="hybridMultilevel"/>
    <w:tmpl w:val="BD168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A963163"/>
    <w:multiLevelType w:val="hybridMultilevel"/>
    <w:tmpl w:val="0E7ABC9E"/>
    <w:lvl w:ilvl="0" w:tplc="44CA8AB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B7758B7"/>
    <w:multiLevelType w:val="hybridMultilevel"/>
    <w:tmpl w:val="48DEE6BA"/>
    <w:lvl w:ilvl="0" w:tplc="DB0E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0D1F41"/>
    <w:multiLevelType w:val="hybridMultilevel"/>
    <w:tmpl w:val="42B8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3"/>
  </w:num>
  <w:num w:numId="4">
    <w:abstractNumId w:val="16"/>
  </w:num>
  <w:num w:numId="5">
    <w:abstractNumId w:val="5"/>
  </w:num>
  <w:num w:numId="6">
    <w:abstractNumId w:val="28"/>
  </w:num>
  <w:num w:numId="7">
    <w:abstractNumId w:val="7"/>
  </w:num>
  <w:num w:numId="8">
    <w:abstractNumId w:val="26"/>
  </w:num>
  <w:num w:numId="9">
    <w:abstractNumId w:val="13"/>
  </w:num>
  <w:num w:numId="10">
    <w:abstractNumId w:val="21"/>
  </w:num>
  <w:num w:numId="11">
    <w:abstractNumId w:val="6"/>
  </w:num>
  <w:num w:numId="12">
    <w:abstractNumId w:val="25"/>
  </w:num>
  <w:num w:numId="13">
    <w:abstractNumId w:val="10"/>
  </w:num>
  <w:num w:numId="14">
    <w:abstractNumId w:val="11"/>
  </w:num>
  <w:num w:numId="15">
    <w:abstractNumId w:val="27"/>
  </w:num>
  <w:num w:numId="16">
    <w:abstractNumId w:val="0"/>
  </w:num>
  <w:num w:numId="17">
    <w:abstractNumId w:val="3"/>
  </w:num>
  <w:num w:numId="18">
    <w:abstractNumId w:val="15"/>
  </w:num>
  <w:num w:numId="19">
    <w:abstractNumId w:val="14"/>
  </w:num>
  <w:num w:numId="20">
    <w:abstractNumId w:val="9"/>
  </w:num>
  <w:num w:numId="21">
    <w:abstractNumId w:val="17"/>
  </w:num>
  <w:num w:numId="22">
    <w:abstractNumId w:val="19"/>
  </w:num>
  <w:num w:numId="23">
    <w:abstractNumId w:val="2"/>
  </w:num>
  <w:num w:numId="24">
    <w:abstractNumId w:val="4"/>
  </w:num>
  <w:num w:numId="25">
    <w:abstractNumId w:val="1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F0"/>
    <w:rsid w:val="0003346E"/>
    <w:rsid w:val="00062C01"/>
    <w:rsid w:val="00063471"/>
    <w:rsid w:val="00071AA1"/>
    <w:rsid w:val="000739B6"/>
    <w:rsid w:val="000D5B03"/>
    <w:rsid w:val="000D718B"/>
    <w:rsid w:val="001140D0"/>
    <w:rsid w:val="00124CA9"/>
    <w:rsid w:val="00136BCD"/>
    <w:rsid w:val="00153106"/>
    <w:rsid w:val="001B258D"/>
    <w:rsid w:val="001D6AF0"/>
    <w:rsid w:val="00200B4F"/>
    <w:rsid w:val="00211811"/>
    <w:rsid w:val="00223A32"/>
    <w:rsid w:val="002405F6"/>
    <w:rsid w:val="00245BF5"/>
    <w:rsid w:val="002A26FD"/>
    <w:rsid w:val="0030153D"/>
    <w:rsid w:val="00304188"/>
    <w:rsid w:val="00327EC6"/>
    <w:rsid w:val="00360A72"/>
    <w:rsid w:val="00360D45"/>
    <w:rsid w:val="003774B8"/>
    <w:rsid w:val="00381F80"/>
    <w:rsid w:val="003B7C6E"/>
    <w:rsid w:val="00413DCD"/>
    <w:rsid w:val="00437A13"/>
    <w:rsid w:val="004477E3"/>
    <w:rsid w:val="004523FF"/>
    <w:rsid w:val="00454A39"/>
    <w:rsid w:val="004C2532"/>
    <w:rsid w:val="004C368D"/>
    <w:rsid w:val="004F0E47"/>
    <w:rsid w:val="00533DA5"/>
    <w:rsid w:val="0054578E"/>
    <w:rsid w:val="00552FDA"/>
    <w:rsid w:val="0056251B"/>
    <w:rsid w:val="005A3383"/>
    <w:rsid w:val="005B5F73"/>
    <w:rsid w:val="005C5E87"/>
    <w:rsid w:val="005D58C7"/>
    <w:rsid w:val="00602828"/>
    <w:rsid w:val="00621B5F"/>
    <w:rsid w:val="006301B9"/>
    <w:rsid w:val="00647BA2"/>
    <w:rsid w:val="00664C29"/>
    <w:rsid w:val="00667479"/>
    <w:rsid w:val="00680E6A"/>
    <w:rsid w:val="006A2052"/>
    <w:rsid w:val="006E4D77"/>
    <w:rsid w:val="006E6414"/>
    <w:rsid w:val="007349AD"/>
    <w:rsid w:val="00737BA7"/>
    <w:rsid w:val="007731F0"/>
    <w:rsid w:val="007746EE"/>
    <w:rsid w:val="0078326E"/>
    <w:rsid w:val="00786BE8"/>
    <w:rsid w:val="007B7CE0"/>
    <w:rsid w:val="007D3D12"/>
    <w:rsid w:val="0090572C"/>
    <w:rsid w:val="0093793C"/>
    <w:rsid w:val="009533A1"/>
    <w:rsid w:val="0097151C"/>
    <w:rsid w:val="009A1D0B"/>
    <w:rsid w:val="009B0366"/>
    <w:rsid w:val="009B757E"/>
    <w:rsid w:val="009C5313"/>
    <w:rsid w:val="00A11FF7"/>
    <w:rsid w:val="00A438E9"/>
    <w:rsid w:val="00AA4775"/>
    <w:rsid w:val="00AA7A77"/>
    <w:rsid w:val="00AD186E"/>
    <w:rsid w:val="00B15A50"/>
    <w:rsid w:val="00B71D63"/>
    <w:rsid w:val="00B801CE"/>
    <w:rsid w:val="00B8058D"/>
    <w:rsid w:val="00BA492E"/>
    <w:rsid w:val="00BD74E5"/>
    <w:rsid w:val="00BF6D2C"/>
    <w:rsid w:val="00C06D12"/>
    <w:rsid w:val="00C23024"/>
    <w:rsid w:val="00C81199"/>
    <w:rsid w:val="00CC1CD9"/>
    <w:rsid w:val="00CD65E5"/>
    <w:rsid w:val="00D10742"/>
    <w:rsid w:val="00D510C8"/>
    <w:rsid w:val="00D51D79"/>
    <w:rsid w:val="00D61A2B"/>
    <w:rsid w:val="00D9623E"/>
    <w:rsid w:val="00D9767F"/>
    <w:rsid w:val="00DD593C"/>
    <w:rsid w:val="00E60382"/>
    <w:rsid w:val="00E62F49"/>
    <w:rsid w:val="00ED5816"/>
    <w:rsid w:val="00ED7783"/>
    <w:rsid w:val="00F070C2"/>
    <w:rsid w:val="00F310FB"/>
    <w:rsid w:val="00F62AD8"/>
    <w:rsid w:val="00F6611F"/>
    <w:rsid w:val="00F70311"/>
    <w:rsid w:val="00F8302C"/>
    <w:rsid w:val="00F92E6F"/>
    <w:rsid w:val="00F93CDD"/>
    <w:rsid w:val="00FD4D5D"/>
    <w:rsid w:val="00FE124C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F19E1"/>
  <w15:docId w15:val="{57B05A61-0ACA-4F35-A0CB-8DF95166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47"/>
  </w:style>
  <w:style w:type="paragraph" w:styleId="Footer">
    <w:name w:val="footer"/>
    <w:basedOn w:val="Normal"/>
    <w:link w:val="FooterChar"/>
    <w:uiPriority w:val="99"/>
    <w:unhideWhenUsed/>
    <w:rsid w:val="004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47"/>
  </w:style>
  <w:style w:type="paragraph" w:styleId="BalloonText">
    <w:name w:val="Balloon Text"/>
    <w:basedOn w:val="Normal"/>
    <w:link w:val="BalloonTextChar"/>
    <w:uiPriority w:val="99"/>
    <w:semiHidden/>
    <w:unhideWhenUsed/>
    <w:rsid w:val="001B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Luanne Holper</cp:lastModifiedBy>
  <cp:revision>9</cp:revision>
  <cp:lastPrinted>2018-07-13T13:07:00Z</cp:lastPrinted>
  <dcterms:created xsi:type="dcterms:W3CDTF">2018-07-07T19:38:00Z</dcterms:created>
  <dcterms:modified xsi:type="dcterms:W3CDTF">2018-07-13T13:10:00Z</dcterms:modified>
</cp:coreProperties>
</file>